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18" w:rsidRDefault="000A4DEF">
      <w:pPr>
        <w:pStyle w:val="BodyText"/>
        <w:spacing w:before="70"/>
        <w:ind w:left="746"/>
      </w:pPr>
      <w:bookmarkStart w:id="0" w:name="_GoBack"/>
      <w:bookmarkEnd w:id="0"/>
      <w:r>
        <w:t>K.S.RANGASAMYCOLLEGEOFTECHNOLOGY,TIRUCHENGODE–637215</w:t>
      </w:r>
    </w:p>
    <w:p w:rsidR="00300518" w:rsidRDefault="000A4DEF" w:rsidP="00876CBA">
      <w:pPr>
        <w:spacing w:before="40" w:line="276" w:lineRule="auto"/>
        <w:ind w:left="3413" w:right="2680" w:firstLine="715"/>
        <w:rPr>
          <w:b/>
        </w:rPr>
      </w:pPr>
      <w:r>
        <w:rPr>
          <w:b/>
          <w:i/>
          <w:sz w:val="20"/>
        </w:rPr>
        <w:t>(Autonomous)</w:t>
      </w:r>
      <w:r w:rsidR="00876CBA">
        <w:rPr>
          <w:b/>
          <w:i/>
          <w:sz w:val="20"/>
        </w:rPr>
        <w:t xml:space="preserve">                             </w:t>
      </w:r>
      <w:r>
        <w:rPr>
          <w:b/>
        </w:rPr>
        <w:t>Training &amp; Placement Cell</w:t>
      </w:r>
      <w:r w:rsidR="00876CBA">
        <w:rPr>
          <w:b/>
        </w:rPr>
        <w:t xml:space="preserve">                        </w:t>
      </w:r>
      <w:r>
        <w:rPr>
          <w:b/>
        </w:rPr>
        <w:t>AcademicYear–2021-2022</w:t>
      </w:r>
    </w:p>
    <w:p w:rsidR="00300518" w:rsidRDefault="00300518">
      <w:pPr>
        <w:spacing w:before="1"/>
        <w:rPr>
          <w:b/>
          <w:sz w:val="2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3"/>
        <w:gridCol w:w="1365"/>
        <w:gridCol w:w="6027"/>
        <w:gridCol w:w="942"/>
      </w:tblGrid>
      <w:tr w:rsidR="00300518">
        <w:trPr>
          <w:trHeight w:val="290"/>
        </w:trPr>
        <w:tc>
          <w:tcPr>
            <w:tcW w:w="943" w:type="dxa"/>
          </w:tcPr>
          <w:p w:rsidR="00300518" w:rsidRDefault="000A4DEF">
            <w:pPr>
              <w:pStyle w:val="TableParagraph"/>
              <w:spacing w:before="17" w:line="252" w:lineRule="exact"/>
              <w:ind w:left="222"/>
              <w:jc w:val="left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17" w:line="252" w:lineRule="exact"/>
              <w:ind w:left="196" w:right="18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spacing w:before="17" w:line="252" w:lineRule="exact"/>
              <w:ind w:left="1961"/>
              <w:jc w:val="left"/>
              <w:rPr>
                <w:b/>
              </w:rPr>
            </w:pPr>
            <w:r>
              <w:rPr>
                <w:b/>
              </w:rPr>
              <w:t>Name</w:t>
            </w:r>
            <w:r w:rsidR="00CE5AD8">
              <w:rPr>
                <w:b/>
              </w:rPr>
              <w:t xml:space="preserve"> </w:t>
            </w:r>
            <w:r>
              <w:rPr>
                <w:b/>
              </w:rPr>
              <w:t>of the</w:t>
            </w:r>
            <w:r w:rsidR="00CE5AD8">
              <w:rPr>
                <w:b/>
              </w:rPr>
              <w:t xml:space="preserve"> </w:t>
            </w:r>
            <w:r>
              <w:rPr>
                <w:b/>
              </w:rPr>
              <w:t>Company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spacing w:before="17" w:line="252" w:lineRule="exact"/>
              <w:ind w:left="161" w:right="143"/>
              <w:rPr>
                <w:b/>
              </w:rPr>
            </w:pPr>
            <w:r>
              <w:rPr>
                <w:b/>
              </w:rPr>
              <w:t>Count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30-05-2021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KUMARANSYSTEMS,CHENNAI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08-07-2021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ULTRAMAIN,COIMBATORE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20-07-2021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PENTAGONSPACEPVT LTD.,BENGALURU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ind w:left="196" w:right="184"/>
              <w:rPr>
                <w:sz w:val="20"/>
              </w:rPr>
            </w:pPr>
            <w:r>
              <w:rPr>
                <w:sz w:val="20"/>
              </w:rPr>
              <w:t>03-08-2021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L&amp;T,CHENNAI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03-08-2021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MILKYMIST,ERODE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90"/>
        </w:trPr>
        <w:tc>
          <w:tcPr>
            <w:tcW w:w="943" w:type="dxa"/>
          </w:tcPr>
          <w:p w:rsidR="00300518" w:rsidRDefault="000A4DEF">
            <w:pPr>
              <w:pStyle w:val="TableParagraph"/>
              <w:spacing w:before="31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60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16-08-2021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spacing w:before="31"/>
              <w:jc w:val="left"/>
              <w:rPr>
                <w:sz w:val="20"/>
              </w:rPr>
            </w:pPr>
            <w:r>
              <w:rPr>
                <w:sz w:val="20"/>
              </w:rPr>
              <w:t>ZIFORNDSOLUTIONS,CHENNAI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spacing w:before="31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18-08-2021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CODINGMART,BENGALURU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ind w:left="196" w:right="184"/>
              <w:rPr>
                <w:sz w:val="20"/>
              </w:rPr>
            </w:pPr>
            <w:r>
              <w:rPr>
                <w:sz w:val="20"/>
              </w:rPr>
              <w:t>21-08-2021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SHRIAMMANBLUEMETALS,CHENNAI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29-08-2021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WIPRO,CHENNAI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61" w:right="14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300518">
        <w:trPr>
          <w:trHeight w:val="460"/>
        </w:trPr>
        <w:tc>
          <w:tcPr>
            <w:tcW w:w="943" w:type="dxa"/>
          </w:tcPr>
          <w:p w:rsidR="00300518" w:rsidRDefault="000A4DEF">
            <w:pPr>
              <w:pStyle w:val="TableParagraph"/>
              <w:spacing w:before="116"/>
              <w:ind w:left="355" w:right="33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65" w:type="dxa"/>
          </w:tcPr>
          <w:p w:rsidR="00300518" w:rsidRDefault="00300518">
            <w:pPr>
              <w:pStyle w:val="TableParagraph"/>
              <w:spacing w:before="1"/>
              <w:ind w:left="0"/>
              <w:jc w:val="left"/>
              <w:rPr>
                <w:b/>
                <w:sz w:val="20"/>
              </w:rPr>
            </w:pPr>
          </w:p>
          <w:p w:rsidR="00300518" w:rsidRDefault="000A4DEF">
            <w:pPr>
              <w:pStyle w:val="TableParagraph"/>
              <w:spacing w:before="0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02-09-2021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spacing w:before="0" w:line="230" w:lineRule="atLeast"/>
              <w:ind w:right="1280"/>
              <w:jc w:val="left"/>
              <w:rPr>
                <w:sz w:val="20"/>
              </w:rPr>
            </w:pPr>
            <w:r>
              <w:rPr>
                <w:sz w:val="20"/>
              </w:rPr>
              <w:t>EASYTECHCNCMACHINERYMANUFACTURING,COIMBATORE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spacing w:before="116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03-09-2021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JBMAUTOLIMITED,CHENNAI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04-09-2021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ITCLIMITED-FOODSDIVISION,BENGALURU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04-09-2021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COGNIZANT,COIMBATORE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61" w:right="140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300518">
        <w:trPr>
          <w:trHeight w:val="290"/>
        </w:trPr>
        <w:tc>
          <w:tcPr>
            <w:tcW w:w="943" w:type="dxa"/>
          </w:tcPr>
          <w:p w:rsidR="00300518" w:rsidRDefault="000A4DEF">
            <w:pPr>
              <w:pStyle w:val="TableParagraph"/>
              <w:spacing w:before="31"/>
              <w:ind w:left="355" w:right="33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60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11-09-2021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spacing w:before="31"/>
              <w:jc w:val="left"/>
              <w:rPr>
                <w:sz w:val="20"/>
              </w:rPr>
            </w:pPr>
            <w:r>
              <w:rPr>
                <w:sz w:val="20"/>
              </w:rPr>
              <w:t>GRVBUILDERS,ERODE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spacing w:before="31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11-09-2021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MILKANUTRIMENTS,ERODE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12-09-2021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TCS,CHENNAI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61" w:right="1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15-09-2021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KAARTECHNOLOGIES,CHENNAI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17-09-2021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TERRACARB,COIMBATORE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18-09-2021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MRSASSCOCIATES,COIMBATORE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90"/>
        </w:trPr>
        <w:tc>
          <w:tcPr>
            <w:tcW w:w="943" w:type="dxa"/>
          </w:tcPr>
          <w:p w:rsidR="00300518" w:rsidRDefault="000A4DEF">
            <w:pPr>
              <w:pStyle w:val="TableParagraph"/>
              <w:spacing w:before="31"/>
              <w:ind w:left="355" w:right="33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31"/>
              <w:ind w:left="196" w:right="184"/>
              <w:rPr>
                <w:sz w:val="20"/>
              </w:rPr>
            </w:pPr>
            <w:r>
              <w:rPr>
                <w:sz w:val="20"/>
              </w:rPr>
              <w:t>22-09-2021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spacing w:before="31"/>
              <w:jc w:val="left"/>
              <w:rPr>
                <w:sz w:val="20"/>
              </w:rPr>
            </w:pPr>
            <w:r>
              <w:rPr>
                <w:sz w:val="20"/>
              </w:rPr>
              <w:t>COOKIEMANAUSTRALIANFOODS,CHENNAI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spacing w:before="31"/>
              <w:ind w:left="161" w:right="1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00518">
        <w:trPr>
          <w:trHeight w:val="288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23-09-2021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SAKTHIAUTOCOMPONENTSPVT LTD,ERODE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25-09-2021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KPRMILLLTD,PERUNDURAI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28-09-2021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GEOMETRICS,BENGALURU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28-09-2021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CAPGEMINI,COIMBATORE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29-09-2021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ASPIRESYSTEMS,BENGALURU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300518">
        <w:trPr>
          <w:trHeight w:val="290"/>
        </w:trPr>
        <w:tc>
          <w:tcPr>
            <w:tcW w:w="943" w:type="dxa"/>
          </w:tcPr>
          <w:p w:rsidR="00300518" w:rsidRDefault="000A4DEF">
            <w:pPr>
              <w:pStyle w:val="TableParagraph"/>
              <w:spacing w:before="31"/>
              <w:ind w:left="355" w:right="33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60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30-09-2021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spacing w:before="31"/>
              <w:jc w:val="left"/>
              <w:rPr>
                <w:sz w:val="20"/>
              </w:rPr>
            </w:pPr>
            <w:r>
              <w:rPr>
                <w:sz w:val="20"/>
              </w:rPr>
              <w:t>SL-AP(KIAMOTORS),ANANTAPUR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spacing w:before="31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01-10-2021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MPHASIS,BENGALURU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61" w:right="14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04-10-2021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KANINISOFTWARESOLUTIONS,CHENNAI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05-10-2021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JSWSTEELSPVT LIMITED,CHENNAI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06-10-2021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IVYMOBILITY,CHENNAI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61" w:right="1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07-10-2021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HEXAWARE,COIMBATORE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90"/>
        </w:trPr>
        <w:tc>
          <w:tcPr>
            <w:tcW w:w="943" w:type="dxa"/>
          </w:tcPr>
          <w:p w:rsidR="00300518" w:rsidRDefault="000A4DEF">
            <w:pPr>
              <w:pStyle w:val="TableParagraph"/>
              <w:spacing w:before="31"/>
              <w:ind w:left="355" w:right="33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60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07-10-2021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spacing w:before="31"/>
              <w:jc w:val="left"/>
              <w:rPr>
                <w:sz w:val="20"/>
              </w:rPr>
            </w:pPr>
            <w:r>
              <w:rPr>
                <w:sz w:val="20"/>
              </w:rPr>
              <w:t>SUVISIONHOLDINGSPRIVATELIMITED,BENGALURU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spacing w:before="31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00518">
        <w:trPr>
          <w:trHeight w:val="288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08-10-2021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DATAPATTERNS,BENGALURU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11-10-2021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FOCUSACADAMY,ERODE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12-10-2021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TECHMAHINDRA,CHENNAI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12-10-2021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KIMBERLYCLARK,BANGLORE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12-10-2021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NOPONANOTECHNOLOGIES,BENGALURU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90"/>
        </w:trPr>
        <w:tc>
          <w:tcPr>
            <w:tcW w:w="943" w:type="dxa"/>
          </w:tcPr>
          <w:p w:rsidR="00300518" w:rsidRDefault="000A4DEF">
            <w:pPr>
              <w:pStyle w:val="TableParagraph"/>
              <w:spacing w:before="31"/>
              <w:ind w:left="355" w:right="33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60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13-10-2021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spacing w:before="31"/>
              <w:jc w:val="left"/>
              <w:rPr>
                <w:sz w:val="20"/>
              </w:rPr>
            </w:pPr>
            <w:r>
              <w:rPr>
                <w:sz w:val="20"/>
              </w:rPr>
              <w:t>PONNISUGARSLIMITED,ERODE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spacing w:before="31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14-10-2021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SHRISATHYATEXTILES,ERODE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14-10-2021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RAMRAJ COTTON,TIRUPUR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61" w:right="1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00518">
        <w:trPr>
          <w:trHeight w:val="460"/>
        </w:trPr>
        <w:tc>
          <w:tcPr>
            <w:tcW w:w="943" w:type="dxa"/>
          </w:tcPr>
          <w:p w:rsidR="00300518" w:rsidRDefault="000A4DEF">
            <w:pPr>
              <w:pStyle w:val="TableParagraph"/>
              <w:spacing w:before="115"/>
              <w:ind w:left="355" w:right="33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365" w:type="dxa"/>
          </w:tcPr>
          <w:p w:rsidR="00300518" w:rsidRDefault="00300518">
            <w:pPr>
              <w:pStyle w:val="TableParagraph"/>
              <w:spacing w:before="0"/>
              <w:ind w:left="0"/>
              <w:jc w:val="left"/>
              <w:rPr>
                <w:b/>
                <w:sz w:val="20"/>
              </w:rPr>
            </w:pPr>
          </w:p>
          <w:p w:rsidR="00300518" w:rsidRDefault="000A4DEF">
            <w:pPr>
              <w:pStyle w:val="TableParagraph"/>
              <w:spacing w:before="0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18-10-2021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spacing w:before="0" w:line="230" w:lineRule="atLeast"/>
              <w:ind w:right="1114"/>
              <w:jc w:val="left"/>
              <w:rPr>
                <w:sz w:val="20"/>
              </w:rPr>
            </w:pPr>
            <w:r>
              <w:rPr>
                <w:sz w:val="20"/>
              </w:rPr>
              <w:t>LAKSHMI ELECTRICALS AND CONTROL SYSTEMS,COIMBATORE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spacing w:before="115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18-10-2021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GMMCOLTD,SALEM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196" w:right="184"/>
              <w:rPr>
                <w:sz w:val="20"/>
              </w:rPr>
            </w:pPr>
            <w:r>
              <w:rPr>
                <w:sz w:val="20"/>
              </w:rPr>
              <w:t>18-10-2021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PRATHISTAINDUSTRIESLTD,HYDERABAD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300518" w:rsidRDefault="00300518">
      <w:pPr>
        <w:rPr>
          <w:sz w:val="20"/>
        </w:rPr>
        <w:sectPr w:rsidR="00300518">
          <w:type w:val="continuous"/>
          <w:pgSz w:w="11910" w:h="16840"/>
          <w:pgMar w:top="620" w:right="1140" w:bottom="280" w:left="11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3"/>
        <w:gridCol w:w="1365"/>
        <w:gridCol w:w="6027"/>
        <w:gridCol w:w="942"/>
      </w:tblGrid>
      <w:tr w:rsidR="00300518">
        <w:trPr>
          <w:trHeight w:val="290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lastRenderedPageBreak/>
              <w:t>44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60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19-10-2021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DHANALAKSHMISUGARSPVTLTD,ERODE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20-10-2021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CORALMANUFACTURINGWORKS,ERODE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20-10-2021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CORALRIVERA,ERODE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22-10-2021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RITSCONSULTING&amp;TECH.,BENGALURU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61" w:right="1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22-10-2021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VIRTUSA,BENGALURU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61" w:right="1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23-10-2021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VVDNTECHNOLOGIES,BENGALURU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61" w:right="1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00518">
        <w:trPr>
          <w:trHeight w:val="290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60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25-10-2021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MAVENTIC,BENGALURU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27-10-2021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KBLIVESTOCKFARM,OMALUR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29-10-2021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STRATEGIAUTOMATIONSOLUTIONSPVTLTD.,BENGALURU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09-11-2021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ASIACOTTON,KARUR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13-11-2021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VINSINFO,CHENNAI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25-11-2021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SIXPHRASE,COIMBATORE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00518">
        <w:trPr>
          <w:trHeight w:val="290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60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27-11-2021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GRANITERIVERLABSTECHNOLOGY,BENGALURU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27-11-2021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PALLETECHNOLOGIES,BENGALURU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11-12-2021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EATMANFOODSINDIA,ERODE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300518">
        <w:trPr>
          <w:trHeight w:val="288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14-12-2021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CLAYSYSTECHNOLOGIES,KOCHI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15-12-2021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QSPIDERS,BENGALURU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19-12-2021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INTELLECTDESIGNARENALIMITED,CHENNAI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00518">
        <w:trPr>
          <w:trHeight w:val="290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21-12-2021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BYJU'SINDIA,BENGALURU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28-12-2021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PERFECTGEARS,CHENNAI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28-12-2021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TECHNYCHEMY,TIRUCHIRAPPALLI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28-12-2021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DELPHI-TVSTECHNOLOGIES,CHENNAI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04-01-2022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ZIONCONSTRUCTIONANDINTERIORS,ERODE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08-01-2022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INDIAYAMAHAMOTORPVTLTD,CHENNAI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0518">
        <w:trPr>
          <w:trHeight w:val="290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60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20-01-2022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CMRGREENTECHNOLOGIESLIMITED,CHENNAI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21-01-2022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SAILAKSHMEMILKPRODUCTS,SALEM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24-01-2022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FRONTIER,BENGALURU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24-01-2022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SANMARENGINEERINGTECHNOLOGIESLIMITED,CHENNAI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28-01-2022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SELVIBUILDERS,TIRUPUR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05-02-2022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SKSTOOLS&amp;DIES,ERODE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90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60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17-02-2022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FUJITEC,BENGALURU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17-02-2022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MAMENGINEERS &amp;VALUER,TIRUPUR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17-02-2022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MOLECULARCONNECTIONS,CHENNAI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17-02-2022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NRR,MYSORE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03-03-2022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THINKNSOLUTIONSSOFTWARE,BENGALURU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11-03-2022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VEENACOTTON,KOMARAPALAYAM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00518">
        <w:trPr>
          <w:trHeight w:val="289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60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14-03-2022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IWLINDIALTD.,CHENNAI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14-03-2022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NCRCORPORATIONINDIA,BENGALURU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61" w:right="14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14-03-2022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SNACHIMUTHUCONSULTING,TIRUCHENGODE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8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15-03-2022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L&amp;TCONSTRUCTION,CHENNAI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19-03-2022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SUNTACTICS,BENGALURU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21-03-2022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HEALTHWATCHTELEDIAGNOSTICSPVT.LTD.,CHENNAI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300518">
        <w:trPr>
          <w:trHeight w:val="290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60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26-03-2022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RACONSULTINGENGINEERS,MUMBAI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28-03-2022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INFOSYS,BENGALURU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28-03-2022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SWANAPPARELS,TIRUPUR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29-03-2022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SUBRATEX,KARUR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31-03-2022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NOBROKER,BENGALURU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01-04-2022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IGARASHIMOTORSINDIALTD.,CHENNAI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00518">
        <w:trPr>
          <w:trHeight w:val="290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02-04-2022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OMVEERAKNITS,TIRUPUR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03-04-2022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SHREEVIJAYMINERALS,BENGALURU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300518" w:rsidRDefault="00300518">
      <w:pPr>
        <w:rPr>
          <w:sz w:val="20"/>
        </w:rPr>
        <w:sectPr w:rsidR="00300518">
          <w:pgSz w:w="11910" w:h="16840"/>
          <w:pgMar w:top="680" w:right="1140" w:bottom="280" w:left="11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3"/>
        <w:gridCol w:w="1365"/>
        <w:gridCol w:w="6027"/>
        <w:gridCol w:w="942"/>
      </w:tblGrid>
      <w:tr w:rsidR="00300518">
        <w:trPr>
          <w:trHeight w:val="290"/>
        </w:trPr>
        <w:tc>
          <w:tcPr>
            <w:tcW w:w="943" w:type="dxa"/>
          </w:tcPr>
          <w:p w:rsidR="00300518" w:rsidRDefault="000A4DEF">
            <w:pPr>
              <w:pStyle w:val="TableParagraph"/>
              <w:ind w:left="0" w:right="35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94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05-04-2022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REVATURE,CHENNAI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0" w:right="355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09-04-2022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BESTCORPORATION,TIRUPUR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0" w:right="355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10-04-2022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SLLUMAX,CHENNAI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0" w:right="355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11-04-2022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JOCKEYINDIAPVTLTD,BENGALURU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0" w:right="355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11-04-2022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RSJINSPECTION,BANGALORE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0" w:right="355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12-04-2022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AYARIVENTUREPRIVATELIMITED,TIRUPUR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90"/>
        </w:trPr>
        <w:tc>
          <w:tcPr>
            <w:tcW w:w="943" w:type="dxa"/>
          </w:tcPr>
          <w:p w:rsidR="00300518" w:rsidRDefault="000A4DEF">
            <w:pPr>
              <w:pStyle w:val="TableParagraph"/>
              <w:ind w:left="0" w:right="304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22-04-2022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DUBAIHEALTHAUTHORITY,BENGALURU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0" w:right="304"/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29-04-2022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SIVABLUEMETALS,ERODE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0" w:right="304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01-05-2022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HASINIFASHION,TIRUPUR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0" w:right="304"/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16-05-2022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VISHWAAPPARELS,BANGALORE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00518">
        <w:trPr>
          <w:trHeight w:val="460"/>
        </w:trPr>
        <w:tc>
          <w:tcPr>
            <w:tcW w:w="943" w:type="dxa"/>
          </w:tcPr>
          <w:p w:rsidR="00300518" w:rsidRDefault="000A4DEF">
            <w:pPr>
              <w:pStyle w:val="TableParagraph"/>
              <w:spacing w:before="115"/>
              <w:ind w:left="0" w:right="304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365" w:type="dxa"/>
          </w:tcPr>
          <w:p w:rsidR="00300518" w:rsidRDefault="00300518">
            <w:pPr>
              <w:pStyle w:val="TableParagraph"/>
              <w:spacing w:before="0"/>
              <w:ind w:left="0"/>
              <w:jc w:val="left"/>
              <w:rPr>
                <w:b/>
                <w:sz w:val="20"/>
              </w:rPr>
            </w:pPr>
          </w:p>
          <w:p w:rsidR="00300518" w:rsidRDefault="000A4DEF">
            <w:pPr>
              <w:pStyle w:val="TableParagraph"/>
              <w:spacing w:before="0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18-05-2022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spacing w:before="0" w:line="230" w:lineRule="atLeast"/>
              <w:ind w:right="1178"/>
              <w:jc w:val="left"/>
              <w:rPr>
                <w:sz w:val="20"/>
              </w:rPr>
            </w:pPr>
            <w:r>
              <w:rPr>
                <w:sz w:val="20"/>
              </w:rPr>
              <w:t>BONFIGLIOLITRANSMISSIONSPRIVATELIMITED,COIMBATORE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spacing w:before="115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0" w:right="304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23-05-2022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SHANMUGARSPINTEX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0" w:right="304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23-05-2022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TRENDSIMPEX,KARUR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0" w:right="304"/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28-05-2022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BRITANNIAPVTLTD,BENGALURU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0518">
        <w:trPr>
          <w:trHeight w:val="290"/>
        </w:trPr>
        <w:tc>
          <w:tcPr>
            <w:tcW w:w="943" w:type="dxa"/>
          </w:tcPr>
          <w:p w:rsidR="00300518" w:rsidRDefault="000A4DEF">
            <w:pPr>
              <w:pStyle w:val="TableParagraph"/>
              <w:ind w:left="0" w:right="304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26-06-2022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ASHOKLEYLAND,HOSUR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0" w:right="304"/>
              <w:jc w:val="righ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27-06-2022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AMSTRONGTEXTILEPROCESSINGPVTLTD,ERODE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0" w:right="304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01-07-2022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PRDRIGS,ERODE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0" w:right="304"/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04-07-2022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SHAHIEXPORTS,BANGALORE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0" w:right="304"/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18-07-2022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SCMGARMENTSPVTLTD,TIRUPUR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300518">
        <w:trPr>
          <w:trHeight w:val="287"/>
        </w:trPr>
        <w:tc>
          <w:tcPr>
            <w:tcW w:w="943" w:type="dxa"/>
          </w:tcPr>
          <w:p w:rsidR="00300518" w:rsidRDefault="000A4DEF">
            <w:pPr>
              <w:pStyle w:val="TableParagraph"/>
              <w:ind w:left="0" w:right="304"/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365" w:type="dxa"/>
          </w:tcPr>
          <w:p w:rsidR="00300518" w:rsidRDefault="000A4DEF">
            <w:pPr>
              <w:pStyle w:val="TableParagraph"/>
              <w:spacing w:before="58" w:line="21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02-08-2022</w:t>
            </w:r>
          </w:p>
        </w:tc>
        <w:tc>
          <w:tcPr>
            <w:tcW w:w="6027" w:type="dxa"/>
          </w:tcPr>
          <w:p w:rsidR="00300518" w:rsidRDefault="000A4DE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AGNIINFRA&amp;ASSOCIATES,CHENNAI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0518">
        <w:trPr>
          <w:trHeight w:val="290"/>
        </w:trPr>
        <w:tc>
          <w:tcPr>
            <w:tcW w:w="8335" w:type="dxa"/>
            <w:gridSpan w:val="3"/>
          </w:tcPr>
          <w:p w:rsidR="00300518" w:rsidRDefault="000A4DEF">
            <w:pPr>
              <w:pStyle w:val="TableParagraph"/>
              <w:spacing w:before="17" w:line="252" w:lineRule="exact"/>
              <w:ind w:left="5446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42" w:type="dxa"/>
          </w:tcPr>
          <w:p w:rsidR="00300518" w:rsidRDefault="000A4DEF">
            <w:pPr>
              <w:pStyle w:val="TableParagraph"/>
              <w:spacing w:before="17" w:line="252" w:lineRule="exact"/>
              <w:ind w:left="159" w:right="143"/>
              <w:rPr>
                <w:b/>
              </w:rPr>
            </w:pPr>
            <w:r>
              <w:rPr>
                <w:b/>
              </w:rPr>
              <w:t>594</w:t>
            </w:r>
          </w:p>
        </w:tc>
      </w:tr>
    </w:tbl>
    <w:p w:rsidR="00300518" w:rsidRDefault="00300518">
      <w:pPr>
        <w:rPr>
          <w:b/>
          <w:sz w:val="20"/>
        </w:rPr>
      </w:pPr>
    </w:p>
    <w:p w:rsidR="00300518" w:rsidRDefault="00300518">
      <w:pPr>
        <w:rPr>
          <w:b/>
          <w:sz w:val="20"/>
        </w:rPr>
      </w:pPr>
    </w:p>
    <w:p w:rsidR="00300518" w:rsidRDefault="00300518">
      <w:pPr>
        <w:rPr>
          <w:b/>
          <w:sz w:val="20"/>
        </w:rPr>
      </w:pPr>
    </w:p>
    <w:p w:rsidR="00300518" w:rsidRDefault="00300518">
      <w:pPr>
        <w:rPr>
          <w:b/>
          <w:sz w:val="20"/>
        </w:rPr>
      </w:pPr>
    </w:p>
    <w:p w:rsidR="00300518" w:rsidRDefault="00300518">
      <w:pPr>
        <w:rPr>
          <w:b/>
          <w:sz w:val="20"/>
        </w:rPr>
      </w:pPr>
    </w:p>
    <w:p w:rsidR="00300518" w:rsidRDefault="00300518">
      <w:pPr>
        <w:rPr>
          <w:b/>
          <w:sz w:val="20"/>
        </w:rPr>
      </w:pPr>
    </w:p>
    <w:p w:rsidR="00300518" w:rsidRDefault="00300518">
      <w:pPr>
        <w:rPr>
          <w:b/>
          <w:sz w:val="20"/>
        </w:rPr>
      </w:pPr>
    </w:p>
    <w:p w:rsidR="00300518" w:rsidRDefault="00300518">
      <w:pPr>
        <w:rPr>
          <w:b/>
          <w:sz w:val="20"/>
        </w:rPr>
      </w:pPr>
    </w:p>
    <w:p w:rsidR="00300518" w:rsidRDefault="00300518">
      <w:pPr>
        <w:rPr>
          <w:b/>
          <w:sz w:val="20"/>
        </w:rPr>
      </w:pPr>
    </w:p>
    <w:p w:rsidR="00300518" w:rsidRDefault="00300518">
      <w:pPr>
        <w:rPr>
          <w:b/>
          <w:sz w:val="20"/>
        </w:rPr>
      </w:pPr>
    </w:p>
    <w:p w:rsidR="00300518" w:rsidRDefault="00300518">
      <w:pPr>
        <w:rPr>
          <w:b/>
          <w:sz w:val="20"/>
        </w:rPr>
      </w:pPr>
    </w:p>
    <w:p w:rsidR="00300518" w:rsidRDefault="00300518">
      <w:pPr>
        <w:rPr>
          <w:b/>
          <w:sz w:val="20"/>
        </w:rPr>
      </w:pPr>
    </w:p>
    <w:p w:rsidR="00300518" w:rsidRDefault="00300518">
      <w:pPr>
        <w:rPr>
          <w:b/>
          <w:sz w:val="20"/>
        </w:rPr>
      </w:pPr>
    </w:p>
    <w:p w:rsidR="00300518" w:rsidRDefault="00300518">
      <w:pPr>
        <w:rPr>
          <w:b/>
          <w:sz w:val="20"/>
        </w:rPr>
      </w:pPr>
    </w:p>
    <w:p w:rsidR="00300518" w:rsidRDefault="00300518">
      <w:pPr>
        <w:rPr>
          <w:b/>
          <w:sz w:val="20"/>
        </w:rPr>
      </w:pPr>
    </w:p>
    <w:p w:rsidR="00300518" w:rsidRDefault="00300518">
      <w:pPr>
        <w:rPr>
          <w:b/>
          <w:sz w:val="20"/>
        </w:rPr>
      </w:pPr>
    </w:p>
    <w:p w:rsidR="00300518" w:rsidRDefault="00300518">
      <w:pPr>
        <w:rPr>
          <w:b/>
          <w:sz w:val="20"/>
        </w:rPr>
      </w:pPr>
    </w:p>
    <w:p w:rsidR="00300518" w:rsidRDefault="00300518">
      <w:pPr>
        <w:rPr>
          <w:b/>
          <w:sz w:val="20"/>
        </w:rPr>
      </w:pPr>
    </w:p>
    <w:p w:rsidR="00300518" w:rsidRDefault="00300518">
      <w:pPr>
        <w:rPr>
          <w:b/>
          <w:sz w:val="20"/>
        </w:rPr>
      </w:pPr>
    </w:p>
    <w:p w:rsidR="00300518" w:rsidRDefault="000A4DEF">
      <w:pPr>
        <w:tabs>
          <w:tab w:val="left" w:pos="7935"/>
        </w:tabs>
        <w:spacing w:before="205"/>
        <w:ind w:left="297"/>
        <w:rPr>
          <w:b/>
          <w:sz w:val="28"/>
        </w:rPr>
      </w:pPr>
      <w:r>
        <w:rPr>
          <w:b/>
          <w:sz w:val="28"/>
        </w:rPr>
        <w:t>Placement</w:t>
      </w:r>
      <w:r w:rsidR="00CE5AD8">
        <w:rPr>
          <w:b/>
          <w:sz w:val="28"/>
        </w:rPr>
        <w:t xml:space="preserve"> </w:t>
      </w:r>
      <w:r>
        <w:rPr>
          <w:b/>
          <w:sz w:val="28"/>
        </w:rPr>
        <w:t>Coordinator</w:t>
      </w:r>
      <w:r>
        <w:rPr>
          <w:b/>
          <w:sz w:val="28"/>
        </w:rPr>
        <w:tab/>
        <w:t>PRINCIPAL</w:t>
      </w:r>
    </w:p>
    <w:sectPr w:rsidR="00300518" w:rsidSect="00D626F1">
      <w:pgSz w:w="11910" w:h="16840"/>
      <w:pgMar w:top="680" w:right="11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00518"/>
    <w:rsid w:val="000A4DEF"/>
    <w:rsid w:val="00300518"/>
    <w:rsid w:val="00876CBA"/>
    <w:rsid w:val="00CE5AD8"/>
    <w:rsid w:val="00D6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26F1"/>
    <w:rPr>
      <w:b/>
      <w:bCs/>
    </w:rPr>
  </w:style>
  <w:style w:type="paragraph" w:styleId="ListParagraph">
    <w:name w:val="List Paragraph"/>
    <w:basedOn w:val="Normal"/>
    <w:uiPriority w:val="1"/>
    <w:qFormat/>
    <w:rsid w:val="00D626F1"/>
  </w:style>
  <w:style w:type="paragraph" w:customStyle="1" w:styleId="TableParagraph">
    <w:name w:val="Table Paragraph"/>
    <w:basedOn w:val="Normal"/>
    <w:uiPriority w:val="1"/>
    <w:qFormat/>
    <w:rsid w:val="00D626F1"/>
    <w:pPr>
      <w:spacing w:before="29"/>
      <w:ind w:left="1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 and Placement</dc:creator>
  <cp:lastModifiedBy>student</cp:lastModifiedBy>
  <cp:revision>4</cp:revision>
  <dcterms:created xsi:type="dcterms:W3CDTF">2022-12-06T07:07:00Z</dcterms:created>
  <dcterms:modified xsi:type="dcterms:W3CDTF">2022-12-09T04:33:00Z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2022-12-06T00:00:00Z</vt:filetime>
  </property>
</Properties>
</file>